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767715</wp:posOffset>
            </wp:positionH>
            <wp:positionV relativeFrom="page">
              <wp:posOffset>546990</wp:posOffset>
            </wp:positionV>
            <wp:extent cx="457200" cy="64516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5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8930"/>
        <w:tblGridChange w:id="0">
          <w:tblGrid>
            <w:gridCol w:w="959"/>
            <w:gridCol w:w="89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UNIVERSIDADE FEDERAL DO CEARÁ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rtl w:val="0"/>
              </w:rPr>
              <w:t xml:space="preserve">PRÓ-REITORIA DE RELAÇÕES INTERNACIONAIS E DESENVOLVIMENTO INSTITUCIONAL Edital PIBI/UFC nº 02/2022 – Programa Empreende UFC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ANEXO II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– Formulário de Inscrição da Proposta de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CATEGORIA 2 – Líder Estudante de Pós-graduação ou Servidor/Pesquisador da UFC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40" w:before="120" w:lineRule="auto"/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0" w:before="120" w:line="360" w:lineRule="auto"/>
        <w:ind w:left="0" w:firstLine="0"/>
        <w:jc w:val="both"/>
        <w:rPr>
          <w:rFonts w:ascii="Cambria" w:cs="Cambria" w:eastAsia="Cambria" w:hAnsi="Cambria"/>
          <w:b w:val="1"/>
          <w:color w:val="0000ff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0000ff"/>
          <w:sz w:val="18"/>
          <w:szCs w:val="18"/>
          <w:rtl w:val="0"/>
        </w:rPr>
        <w:t xml:space="preserve">Fazer uma cópia deste arquivo para fazer o preenchimento. Após preenchido e devidamente assinado, deverá ser  anexado à inscrição via formulário Google disponível em </w:t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shd w:fill="efefef" w:val="clear"/>
            <w:rtl w:val="0"/>
          </w:rPr>
          <w:t xml:space="preserve">https://bit.ly/FormEmpreendeUFC2022</w:t>
        </w:r>
      </w:hyperlink>
      <w:r w:rsidDel="00000000" w:rsidR="00000000" w:rsidRPr="00000000">
        <w:rPr>
          <w:rFonts w:ascii="Cambria" w:cs="Cambria" w:eastAsia="Cambria" w:hAnsi="Cambria"/>
          <w:b w:val="1"/>
          <w:color w:val="0000ff"/>
          <w:sz w:val="18"/>
          <w:szCs w:val="18"/>
          <w:shd w:fill="efefef" w:val="clear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120" w:lineRule="auto"/>
        <w:ind w:left="0" w:hanging="2"/>
        <w:rPr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 – Caracterização da Proposta de Projeto - Empreendimento Inovador / Startup / Spin-off </w:t>
      </w:r>
      <w:r w:rsidDel="00000000" w:rsidR="00000000" w:rsidRPr="00000000">
        <w:rPr>
          <w:rtl w:val="0"/>
        </w:rPr>
      </w:r>
    </w:p>
    <w:tbl>
      <w:tblPr>
        <w:tblStyle w:val="Table2"/>
        <w:tblW w:w="9922.999999999996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6"/>
        <w:gridCol w:w="277"/>
        <w:gridCol w:w="374"/>
        <w:gridCol w:w="1326"/>
        <w:gridCol w:w="284"/>
        <w:gridCol w:w="1141"/>
        <w:gridCol w:w="283"/>
        <w:gridCol w:w="993"/>
        <w:gridCol w:w="285"/>
        <w:gridCol w:w="993"/>
        <w:gridCol w:w="284"/>
        <w:gridCol w:w="222"/>
        <w:gridCol w:w="628"/>
        <w:gridCol w:w="284"/>
        <w:gridCol w:w="993"/>
        <w:tblGridChange w:id="0">
          <w:tblGrid>
            <w:gridCol w:w="1556"/>
            <w:gridCol w:w="277"/>
            <w:gridCol w:w="374"/>
            <w:gridCol w:w="1326"/>
            <w:gridCol w:w="284"/>
            <w:gridCol w:w="1141"/>
            <w:gridCol w:w="283"/>
            <w:gridCol w:w="993"/>
            <w:gridCol w:w="285"/>
            <w:gridCol w:w="993"/>
            <w:gridCol w:w="284"/>
            <w:gridCol w:w="222"/>
            <w:gridCol w:w="628"/>
            <w:gridCol w:w="284"/>
            <w:gridCol w:w="99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Título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0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Cidade sede do campus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Fortaleza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Sobral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Quixadá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Russas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Crateús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Área temática: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Consultar item 2.7 do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Setor econômico de aplicação principal: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Consultar item 2.8 do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 de membros: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2 a 6, incluindo Líder e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 de bolsas solicitadas: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1 a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rPr>
                <w:rFonts w:ascii="Cambria" w:cs="Cambria" w:eastAsia="Cambria" w:hAnsi="Cambria"/>
                <w:b w:val="1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Ativo de propriedade intelectual / patente / registro de software relativo ao projeto registrado junto à CIT UFC (descrição e nº processo), se houver: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ind w:left="0" w:hanging="2"/>
              <w:rPr>
                <w:rFonts w:ascii="Cambria" w:cs="Cambria" w:eastAsia="Cambria" w:hAnsi="Cambria"/>
                <w:b w:val="1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Descrição sumarizada com, no máximo, 100 caracteres, do ativo de PI relacionado ao projeto. Caso não haja, indicar “nada consta”.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Programa(s) de pós-graduação e laboratório(s) com vinculação ao projeto, se houver: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Descrição sumarizada com, no máximo, 100 caracteres. Caso não haja, indicar “nada consta”.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Link para acessar vídeo de até 4 minutos com apresentação resumida do projeto (formato de pitch)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ind w:left="0" w:firstLine="0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Fazer upload do vídeo no YouTube em modo “não listado” e copiar/colar link aqui.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7938"/>
        <w:tblGridChange w:id="0">
          <w:tblGrid>
            <w:gridCol w:w="1985"/>
            <w:gridCol w:w="793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Problema e Mercado Abordados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Público-alvo/segmento de clientes;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Relevância do problema e da oportunidade de negócio;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Tamanho e abrangência do mercado;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Potencial de crescimento/escalabilidade.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rtl w:val="0"/>
              </w:rPr>
              <w:t xml:space="preserve">Descrição sumarizada com, no máximo, 1000 caracteres com espaço – fonte Cambria tamanho 10 – cor: automático -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7938"/>
        <w:tblGridChange w:id="0">
          <w:tblGrid>
            <w:gridCol w:w="1985"/>
            <w:gridCol w:w="793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Solução/Produto Esperada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Funcionalidades da solução proposta;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Viabilidade técnica da solução proposta;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Alinhamento da solução proposta com o problema identificado.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rtl w:val="0"/>
              </w:rPr>
              <w:t xml:space="preserve">Descrição sumarizada com, no máximo, 1000 caracteres com espaço – fonte Cambria tamanho 10 – cor: automático -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7938"/>
        <w:tblGridChange w:id="0">
          <w:tblGrid>
            <w:gridCol w:w="1985"/>
            <w:gridCol w:w="793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Inovação e Sustentabilidade do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Diferenciais da solução/produto proposta com relação às soluções/produtos existentes no mercado;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Tecnologias previstas que tornam a solução/produto com valor agregado e de difícil cópia;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Geração de ativo de propriedade intelectual (ex: patente, registro de software junto à CIT UFC) com potencial de transferência tecnológica ao mercado, se houver;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Modelo de negócios com potencial de ser inovador;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Premissas de impacto e sustentabilidade social e ambiental do empreendimento;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Forma de monetização / geração de receitas.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rtl w:val="0"/>
              </w:rPr>
              <w:t xml:space="preserve">Descrição sumarizada com, no máximo, 1000 caracteres com espaço – fonte Cambria tamanho 10 – cor: automático -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20" w:before="120" w:lineRule="auto"/>
        <w:ind w:left="0" w:right="-149" w:hanging="2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2 - Caracterização da Equipe do Projeto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18" w:right="-149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Máximo de 6 membros, com pelo menos um bolsista (estudante de graduação) e um orientador (servidor docente ou técnico-administrativo).</w:t>
      </w:r>
    </w:p>
    <w:tbl>
      <w:tblPr>
        <w:tblStyle w:val="Table6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3"/>
        <w:gridCol w:w="2835"/>
        <w:gridCol w:w="1134"/>
        <w:gridCol w:w="708"/>
        <w:gridCol w:w="567"/>
        <w:gridCol w:w="1560"/>
        <w:gridCol w:w="2046"/>
        <w:tblGridChange w:id="0">
          <w:tblGrid>
            <w:gridCol w:w="1073"/>
            <w:gridCol w:w="2835"/>
            <w:gridCol w:w="1134"/>
            <w:gridCol w:w="708"/>
            <w:gridCol w:w="567"/>
            <w:gridCol w:w="1560"/>
            <w:gridCol w:w="20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Líder do Projeto</w:t>
            </w:r>
          </w:p>
          <w:p w:rsidR="00000000" w:rsidDel="00000000" w:rsidP="00000000" w:rsidRDefault="00000000" w:rsidRPr="00000000" w14:paraId="000000CD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(estudante de pós-graduação ou servidor docente ou técnico-administrativo)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F0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F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0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05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orientador(a) dos(as) bolsista(s) de graduação do projeto?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SIM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NÃO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0C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410"/>
        <w:gridCol w:w="1134"/>
        <w:gridCol w:w="992"/>
        <w:gridCol w:w="2268"/>
        <w:gridCol w:w="1621"/>
        <w:tblGridChange w:id="0">
          <w:tblGrid>
            <w:gridCol w:w="1498"/>
            <w:gridCol w:w="2410"/>
            <w:gridCol w:w="1134"/>
            <w:gridCol w:w="992"/>
            <w:gridCol w:w="2268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2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(estudante de graduação)</w:t>
            </w:r>
          </w:p>
          <w:p w:rsidR="00000000" w:rsidDel="00000000" w:rsidP="00000000" w:rsidRDefault="00000000" w:rsidRPr="00000000" w14:paraId="00000123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bolsista ou voluntário?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Bolsista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3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ab/>
      </w:r>
    </w:p>
    <w:tbl>
      <w:tblPr>
        <w:tblStyle w:val="Table8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3</w:t>
            </w:r>
          </w:p>
          <w:p w:rsidR="00000000" w:rsidDel="00000000" w:rsidP="00000000" w:rsidRDefault="00000000" w:rsidRPr="00000000" w14:paraId="00000149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0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57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E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bolsista ou voluntário?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ind w:left="0" w:hanging="2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Fazer alteração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0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7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69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C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7E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81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9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96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9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4</w:t>
            </w:r>
          </w:p>
          <w:p w:rsidR="00000000" w:rsidDel="00000000" w:rsidP="00000000" w:rsidRDefault="00000000" w:rsidRPr="00000000" w14:paraId="000001AD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2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bolsista ou voluntário?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9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D0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D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0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E2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E5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E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F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F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10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5</w:t>
            </w:r>
          </w:p>
          <w:p w:rsidR="00000000" w:rsidDel="00000000" w:rsidP="00000000" w:rsidRDefault="00000000" w:rsidRPr="00000000" w14:paraId="00000211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8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1F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6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bolsista ou voluntário?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8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D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F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31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3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3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2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46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49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5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5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5E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6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74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6 </w:t>
            </w:r>
          </w:p>
          <w:p w:rsidR="00000000" w:rsidDel="00000000" w:rsidP="00000000" w:rsidRDefault="00000000" w:rsidRPr="00000000" w14:paraId="00000275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7C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83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A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bolsista ou voluntário?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C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1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3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95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98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A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6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8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A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AD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B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B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B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B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C2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C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3"/>
        <w:gridCol w:w="1417"/>
        <w:gridCol w:w="2552"/>
        <w:gridCol w:w="992"/>
        <w:gridCol w:w="3889"/>
        <w:tblGridChange w:id="0">
          <w:tblGrid>
            <w:gridCol w:w="1073"/>
            <w:gridCol w:w="1417"/>
            <w:gridCol w:w="2552"/>
            <w:gridCol w:w="992"/>
            <w:gridCol w:w="38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2D8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Orientador(a)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(servidor docente ou técnico-administrativo)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líder for orientador)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D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E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E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E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E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EE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Declaração do Orientador¹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E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Declaro que as informações acima são verdadeiras e que assumo inteira responsabilidade pelos dados fornecidos neste formulário, responsabilizando-me pelo fornecimento, omissão e/ou inclusão de dados inverídicos.</w:t>
            </w:r>
          </w:p>
          <w:p w:rsidR="00000000" w:rsidDel="00000000" w:rsidP="00000000" w:rsidRDefault="00000000" w:rsidRPr="00000000" w14:paraId="000002F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2F7">
            <w:pPr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Assinatura do Orientador</w:t>
            </w:r>
          </w:p>
          <w:p w:rsidR="00000000" w:rsidDel="00000000" w:rsidP="00000000" w:rsidRDefault="00000000" w:rsidRPr="00000000" w14:paraId="000002F8">
            <w:pPr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9">
      <w:pPr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OBS 1: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O orientador deve certificar a veracidade das informações preenchidas no formulário através de assinatura.</w:t>
      </w:r>
    </w:p>
    <w:p w:rsidR="00000000" w:rsidDel="00000000" w:rsidP="00000000" w:rsidRDefault="00000000" w:rsidRPr="00000000" w14:paraId="000002FB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Opção 1: Gerar PDF do formulário e assinar digitalmente no Portal gov.br (preferência).</w:t>
      </w:r>
    </w:p>
    <w:p w:rsidR="00000000" w:rsidDel="00000000" w:rsidP="00000000" w:rsidRDefault="00000000" w:rsidRPr="00000000" w14:paraId="000002FC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Opção 2: Incluir assinatura digitalizada e gerar PDF do formulário.</w:t>
      </w:r>
    </w:p>
    <w:p w:rsidR="00000000" w:rsidDel="00000000" w:rsidP="00000000" w:rsidRDefault="00000000" w:rsidRPr="00000000" w14:paraId="000002FD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Opção 3: Imprimir, assinar manualmente e digitalizar o formulário em PDF.</w:t>
      </w:r>
    </w:p>
    <w:p w:rsidR="00000000" w:rsidDel="00000000" w:rsidP="00000000" w:rsidRDefault="00000000" w:rsidRPr="00000000" w14:paraId="000002FE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0" w:orient="portrait"/>
      <w:pgMar w:bottom="974.6456692913421" w:top="283.46456692913387" w:left="1134" w:right="1134" w:header="17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Estilo" w:customStyle="1">
    <w:name w:val="Estilo"/>
    <w:pPr>
      <w:widowControl w:val="0"/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  <w:lang w:eastAsia="ar-SA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paragraph" w:styleId="PargrafodaLista">
    <w:name w:val="List Paragraph"/>
    <w:basedOn w:val="Normal"/>
    <w:uiPriority w:val="34"/>
    <w:qFormat w:val="1"/>
    <w:rsid w:val="00E24296"/>
    <w:pPr>
      <w:ind w:left="720"/>
      <w:contextualSpacing w:val="1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E24296"/>
    <w:pPr>
      <w:spacing w:line="240" w:lineRule="auto"/>
    </w:p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E24296"/>
    <w:rPr>
      <w:rFonts w:cs="Arial"/>
      <w:position w:val="-1"/>
      <w:lang w:eastAsia="zh-CN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E2429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bit.ly/FormEmpreendeUFC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rx5ZW6Ygy3nWPe6/5y6X16QJg==">AMUW2mVb5+LJkUsLPDWD6LteowMye9oWcri5TCqJ3fac2uy41dY9B4+73i+dMffzjcNef1tGYykoakYobkGM6npy/BpmhCXHgrotdg6w5ZeHsZVm6d3q9qyxoqeSY4hz3O/hmkkELAL9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2022-02-01T18:08:00Z</dcterms:created>
  <dc:creator>Abraão Jr</dc:creator>
</cp:coreProperties>
</file>